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4532D" w:rsidRPr="0059775C">
        <w:rPr>
          <w:rFonts w:ascii="Verdana" w:hAnsi="Verdana"/>
          <w:b/>
          <w:sz w:val="18"/>
          <w:szCs w:val="18"/>
        </w:rPr>
        <w:t>„Oprava opěrné zdi v žst. Děčín hl.n.“</w:t>
      </w:r>
      <w:r w:rsidR="00A720D0" w:rsidRPr="00A720D0">
        <w:t xml:space="preserve"> </w:t>
      </w:r>
      <w:r w:rsidR="00A720D0" w:rsidRPr="00A720D0">
        <w:rPr>
          <w:rFonts w:ascii="Verdana" w:hAnsi="Verdana"/>
          <w:b/>
          <w:sz w:val="18"/>
          <w:szCs w:val="18"/>
        </w:rPr>
        <w:t>(VZ 65020183)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720D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720D0" w:rsidRPr="00A720D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532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720D0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9844503-0154-41A7-9298-086A7023B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C187B1-2649-45FA-86E5-19AA05A9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2018-11-26T13:48:00Z</dcterms:created>
  <dcterms:modified xsi:type="dcterms:W3CDTF">2020-08-17T09:24:00Z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